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1229D964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 xml:space="preserve">INFORMACE O ZPRACOVÁNÍ OSOBNÍCH ÚDAJŮ č. </w:t>
      </w:r>
      <w:r w:rsidR="00430444">
        <w:rPr>
          <w:rFonts w:ascii="Arial" w:hAnsi="Arial" w:cs="Arial"/>
          <w:sz w:val="36"/>
          <w:szCs w:val="36"/>
        </w:rPr>
        <w:t>3</w:t>
      </w:r>
    </w:p>
    <w:p w14:paraId="11260431" w14:textId="15DF589C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430444">
        <w:rPr>
          <w:rFonts w:ascii="Arial" w:hAnsi="Arial" w:cs="Arial"/>
          <w:sz w:val="35"/>
          <w:szCs w:val="35"/>
        </w:rPr>
        <w:t>Agenda BOZP, BOZ a PO (zaměstnanci, děti)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570CFC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570CFC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570CFC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570CFC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570CFC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570CFC">
                    <w:rPr>
                      <w:rFonts w:asciiTheme="minorHAnsi" w:hAnsiTheme="minorHAnsi" w:cstheme="minorHAnsi"/>
                    </w:rPr>
                    <w:t>ová</w:t>
                  </w:r>
                  <w:r w:rsidRPr="00570CFC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570CFC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70CFC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4EF95475" w:rsidR="00B81474" w:rsidRPr="00570CFC" w:rsidRDefault="00490D5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B</w:t>
                  </w:r>
                  <w:r w:rsidR="00570CFC">
                    <w:rPr>
                      <w:rFonts w:asciiTheme="minorHAnsi" w:hAnsiTheme="minorHAnsi" w:cstheme="minorHAnsi"/>
                    </w:rPr>
                    <w:t>O</w:t>
                  </w:r>
                  <w:r w:rsidRPr="00570CFC">
                    <w:rPr>
                      <w:rFonts w:asciiTheme="minorHAnsi" w:hAnsiTheme="minorHAnsi" w:cstheme="minorHAnsi"/>
                    </w:rPr>
                    <w:t>ZP a PO: údaje o přítomnosti na školeních; BOZ: údaje o poučení dětí o BOZ</w:t>
                  </w:r>
                  <w:r w:rsidR="00570CF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</w:rPr>
                    <w:t>kniha úrazů a záznamy o úrazech: BOZP: zaznamenání všech podstatných údajů o školním –</w:t>
                  </w:r>
                  <w:r w:rsidR="000A60FB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</w:rPr>
                    <w:t>pracovním úrazu v příčinných, časových, prostorových a věcných souvislostech včetně jmen svědků</w:t>
                  </w:r>
                  <w:r w:rsidR="00570CFC">
                    <w:rPr>
                      <w:rFonts w:asciiTheme="minorHAnsi" w:hAnsiTheme="minorHAnsi" w:cstheme="minorHAnsi"/>
                    </w:rPr>
                    <w:t>.</w:t>
                  </w:r>
                </w:p>
              </w:tc>
            </w:tr>
          </w:tbl>
          <w:p w14:paraId="56EDE207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96"/>
            </w:tblGrid>
            <w:tr w:rsidR="00B81474" w:rsidRPr="00570CFC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52A5E5B" w:rsidR="00B81474" w:rsidRPr="00570CFC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5597B" w:rsidRPr="00570CFC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70CFC" w14:paraId="24B794FE" w14:textId="77777777">
              <w:trPr>
                <w:trHeight w:val="588"/>
              </w:trPr>
              <w:tc>
                <w:tcPr>
                  <w:tcW w:w="0" w:type="auto"/>
                </w:tcPr>
                <w:p w14:paraId="3ADDB3F7" w14:textId="77777777" w:rsidR="000A60FB" w:rsidRDefault="00490D5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 xml:space="preserve">Zákon č. 561/2004 Sb. (Školský zákon), vyhláška č. 64/2005 Sb. o evidenci úrazů dětí, žáků a studentů, </w:t>
                  </w:r>
                </w:p>
                <w:p w14:paraId="554686B6" w14:textId="77777777" w:rsidR="000A60FB" w:rsidRDefault="00490D5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 xml:space="preserve">zákon č. 262/2006 Sb. (Zákoník práce), </w:t>
                  </w:r>
                </w:p>
                <w:p w14:paraId="6C9AC273" w14:textId="77777777" w:rsidR="000A60FB" w:rsidRDefault="00490D5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>nařízení vlády č. 201/2010 Sb., o způsobu evidence úrazů, hlášení a zasílání záznamu o úrazu,</w:t>
                  </w:r>
                </w:p>
                <w:p w14:paraId="2A65F6BE" w14:textId="0822A7E6" w:rsidR="00B81474" w:rsidRPr="00570CFC" w:rsidRDefault="00490D5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>vyhláška č. 246/2001 Sb. MV ČR o stanovení</w:t>
                  </w:r>
                  <w:r w:rsidR="00570CFC"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>podmínek požární bezpečnosti a</w:t>
                  </w:r>
                  <w:r w:rsidR="00570CFC"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  <w:sz w:val="23"/>
                      <w:szCs w:val="23"/>
                    </w:rPr>
                    <w:t>výkonu státního požárního dozoru, vyhláška č. 79/2013 Sb. o pracovně-lékařských službách a některých druzích posudkové péče</w:t>
                  </w:r>
                </w:p>
              </w:tc>
            </w:tr>
          </w:tbl>
          <w:p w14:paraId="50909B93" w14:textId="77777777" w:rsidR="00661D49" w:rsidRPr="00570CFC" w:rsidRDefault="00661D49">
            <w:pPr>
              <w:rPr>
                <w:rFonts w:cstheme="minorHAnsi"/>
              </w:rPr>
            </w:pP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3"/>
            </w:tblGrid>
            <w:tr w:rsidR="00B81474" w:rsidRPr="00570CFC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072EF8B4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570CFC" w:rsidRPr="00570CFC">
                    <w:rPr>
                      <w:rFonts w:asciiTheme="minorHAnsi" w:hAnsiTheme="minorHAnsi" w:cstheme="minorHAnsi"/>
                    </w:rPr>
                    <w:t>Zaměstnanci, děti.</w:t>
                  </w:r>
                </w:p>
              </w:tc>
            </w:tr>
          </w:tbl>
          <w:p w14:paraId="4F36062A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70CFC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7C8F2BF7" w:rsidR="00B81474" w:rsidRPr="00570CFC" w:rsidRDefault="00570CFC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Školení BOZP: jméno a příjmení zaměstnanců, poučení o BOZ: jméno a příjmení dětí poučených o BOZ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</w:rPr>
                    <w:t>kniha úrazů: jméno a příjmení, datum narození, bydliště, druh úrazu, druh zranění, zdravotní pojišťovna zaměstnance nebo dítěte.</w:t>
                  </w:r>
                </w:p>
              </w:tc>
            </w:tr>
          </w:tbl>
          <w:p w14:paraId="17A54081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70CFC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0B01DA61" w14:textId="77777777" w:rsidR="000A60FB" w:rsidRDefault="00570CFC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Školení BOZP a poučení BOZ: není příjemce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1402C43" w14:textId="348FC83F" w:rsidR="00B81474" w:rsidRPr="00570CFC" w:rsidRDefault="00570CFC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kniha úrazů: zdravotní pojišťovny zaměstnance, žáka a školy, Česká školní inspekce, ve vymezených případech zřizovatel, inspektorát bezpečnosti práce a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70CFC">
                    <w:rPr>
                      <w:rFonts w:asciiTheme="minorHAnsi" w:hAnsiTheme="minorHAnsi" w:cstheme="minorHAnsi"/>
                    </w:rPr>
                    <w:t>policie.</w:t>
                  </w:r>
                </w:p>
              </w:tc>
            </w:tr>
          </w:tbl>
          <w:p w14:paraId="3DA39540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570CFC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2"/>
            </w:tblGrid>
            <w:tr w:rsidR="00B81474" w:rsidRPr="00570CFC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0CEF92E7" w:rsidR="00B81474" w:rsidRPr="00570CFC" w:rsidRDefault="00570CFC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>Skartační plán A / S 10.</w:t>
                  </w:r>
                </w:p>
              </w:tc>
            </w:tr>
          </w:tbl>
          <w:p w14:paraId="1C03C757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8"/>
            </w:tblGrid>
            <w:tr w:rsidR="00B81474" w:rsidRPr="00570CFC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15D9D628" w:rsidR="00B81474" w:rsidRPr="00570CFC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Listina</w:t>
                  </w:r>
                  <w:r w:rsidR="00570CFC" w:rsidRPr="00570CFC">
                    <w:rPr>
                      <w:rFonts w:asciiTheme="minorHAnsi" w:hAnsiTheme="minorHAnsi" w:cstheme="minorHAnsi"/>
                    </w:rPr>
                    <w:t>.</w:t>
                  </w:r>
                  <w:r w:rsidRPr="00570CFC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</w:tc>
            </w:tr>
          </w:tbl>
          <w:p w14:paraId="30123FFB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570CFC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570CFC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70CFC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570CFC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0A60F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A60FB"/>
    <w:rsid w:val="00430444"/>
    <w:rsid w:val="00490D56"/>
    <w:rsid w:val="00570CFC"/>
    <w:rsid w:val="00661D49"/>
    <w:rsid w:val="006D13DC"/>
    <w:rsid w:val="00B5597B"/>
    <w:rsid w:val="00B81474"/>
    <w:rsid w:val="00E60449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2020-11-20T12:16:00Z</dcterms:created>
  <dcterms:modified xsi:type="dcterms:W3CDTF">2021-01-25T11:43:00Z</dcterms:modified>
</cp:coreProperties>
</file>